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88B32A">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电子附加证明书申办操作流程</w:t>
      </w:r>
    </w:p>
    <w:p w14:paraId="2C2B522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贸促行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平台申请办理电子附加证明书流程</w:t>
      </w:r>
      <w:r>
        <w:rPr>
          <w:rFonts w:hint="eastAsia" w:ascii="仿宋_GB2312" w:hAnsi="仿宋_GB2312" w:eastAsia="仿宋_GB2312" w:cs="仿宋_GB2312"/>
          <w:sz w:val="32"/>
          <w:szCs w:val="32"/>
          <w:lang w:val="en-US" w:eastAsia="zh-CN"/>
        </w:rPr>
        <w:t>图</w:t>
      </w:r>
      <w:r>
        <w:rPr>
          <w:rFonts w:hint="eastAsia" w:ascii="仿宋_GB2312" w:hAnsi="仿宋_GB2312" w:eastAsia="仿宋_GB2312" w:cs="仿宋_GB2312"/>
          <w:sz w:val="32"/>
          <w:szCs w:val="32"/>
        </w:rPr>
        <w:t>如下：</w:t>
      </w:r>
    </w:p>
    <w:p w14:paraId="6AEA0CBA">
      <w:pPr>
        <w:rPr>
          <w:rFonts w:hint="eastAsia" w:ascii="仿宋" w:hAnsi="仿宋" w:eastAsia="仿宋" w:cs="仿宋_GB2312"/>
          <w:sz w:val="32"/>
          <w:szCs w:val="32"/>
        </w:rPr>
      </w:pPr>
      <w:r>
        <w:drawing>
          <wp:inline distT="0" distB="0" distL="0" distR="0">
            <wp:extent cx="5274310" cy="3021330"/>
            <wp:effectExtent l="0" t="0" r="2540" b="762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4"/>
                    <a:stretch>
                      <a:fillRect/>
                    </a:stretch>
                  </pic:blipFill>
                  <pic:spPr>
                    <a:xfrm>
                      <a:off x="0" y="0"/>
                      <a:ext cx="5274310" cy="3021330"/>
                    </a:xfrm>
                    <a:prstGeom prst="rect">
                      <a:avLst/>
                    </a:prstGeom>
                  </pic:spPr>
                </pic:pic>
              </a:graphicData>
            </a:graphic>
          </wp:inline>
        </w:drawing>
      </w:r>
    </w:p>
    <w:p w14:paraId="377B56E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一、企业申</w:t>
      </w:r>
      <w:r>
        <w:rPr>
          <w:rFonts w:hint="eastAsia" w:ascii="黑体" w:hAnsi="黑体" w:eastAsia="黑体" w:cs="黑体"/>
          <w:sz w:val="32"/>
          <w:szCs w:val="32"/>
          <w:lang w:val="en-US" w:eastAsia="zh-CN"/>
        </w:rPr>
        <w:t>办</w:t>
      </w:r>
      <w:r>
        <w:rPr>
          <w:rFonts w:hint="eastAsia" w:ascii="黑体" w:hAnsi="黑体" w:eastAsia="黑体" w:cs="黑体"/>
          <w:sz w:val="32"/>
          <w:szCs w:val="32"/>
          <w:lang w:eastAsia="zh-CN"/>
        </w:rPr>
        <w:t>非优惠原产地证</w:t>
      </w:r>
    </w:p>
    <w:p w14:paraId="631E114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cs="黑体"/>
          <w:sz w:val="32"/>
          <w:szCs w:val="32"/>
          <w:lang w:eastAsia="zh-CN"/>
        </w:rPr>
      </w:pPr>
    </w:p>
    <w:p w14:paraId="671A406F">
      <w:pPr>
        <w:adjustRightInd w:val="0"/>
        <w:snapToGrid w:val="0"/>
        <w:spacing w:line="560" w:lineRule="exact"/>
        <w:ind w:firstLine="420" w:firstLineChars="200"/>
        <w:rPr>
          <w:rFonts w:hint="eastAsia" w:ascii="仿宋_GB2312" w:hAnsi="仿宋_GB2312" w:eastAsia="仿宋_GB2312" w:cs="仿宋_GB2312"/>
          <w:sz w:val="32"/>
          <w:szCs w:val="32"/>
        </w:rPr>
      </w:pPr>
      <w:r>
        <w:drawing>
          <wp:anchor distT="0" distB="0" distL="0" distR="0" simplePos="0" relativeHeight="251659264" behindDoc="0" locked="0" layoutInCell="1" allowOverlap="1">
            <wp:simplePos x="0" y="0"/>
            <wp:positionH relativeFrom="column">
              <wp:posOffset>-84455</wp:posOffset>
            </wp:positionH>
            <wp:positionV relativeFrom="paragraph">
              <wp:posOffset>1450975</wp:posOffset>
            </wp:positionV>
            <wp:extent cx="5352415" cy="3100070"/>
            <wp:effectExtent l="0" t="0" r="635" b="508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352415" cy="3100070"/>
                    </a:xfrm>
                    <a:prstGeom prst="rect">
                      <a:avLst/>
                    </a:prstGeom>
                  </pic:spPr>
                </pic:pic>
              </a:graphicData>
            </a:graphic>
          </wp:anchor>
        </w:drawing>
      </w: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lang w:eastAsia="zh-CN"/>
        </w:rPr>
        <w:t>登录“贸促行”平台，选择原产地证业务进入申报页面，填报</w:t>
      </w:r>
      <w:r>
        <w:rPr>
          <w:rFonts w:hint="eastAsia" w:ascii="仿宋_GB2312" w:hAnsi="仿宋_GB2312" w:eastAsia="仿宋_GB2312" w:cs="仿宋_GB2312"/>
          <w:sz w:val="32"/>
          <w:szCs w:val="32"/>
          <w:lang w:val="en-US" w:eastAsia="zh-CN"/>
        </w:rPr>
        <w:t>原</w:t>
      </w:r>
      <w:r>
        <w:rPr>
          <w:rFonts w:hint="eastAsia" w:ascii="仿宋_GB2312" w:hAnsi="仿宋_GB2312" w:eastAsia="仿宋_GB2312" w:cs="仿宋_GB2312"/>
          <w:sz w:val="32"/>
          <w:szCs w:val="32"/>
          <w:lang w:eastAsia="zh-CN"/>
        </w:rPr>
        <w:t>产地证相关信息</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lang w:eastAsia="zh-CN"/>
        </w:rPr>
        <w:t>勾选是否要做电子附加证明书选项，确认无误后贸促行平台将申报数据</w:t>
      </w:r>
      <w:r>
        <w:rPr>
          <w:rFonts w:hint="eastAsia" w:ascii="仿宋_GB2312" w:hAnsi="仿宋_GB2312" w:eastAsia="仿宋_GB2312" w:cs="仿宋_GB2312"/>
          <w:sz w:val="32"/>
          <w:szCs w:val="32"/>
          <w:lang w:val="en-US" w:eastAsia="zh-CN"/>
        </w:rPr>
        <w:t>发送至贸促会原产地网上申办系统审核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待</w:t>
      </w:r>
      <w:r>
        <w:rPr>
          <w:rFonts w:hint="eastAsia" w:ascii="仿宋_GB2312" w:hAnsi="仿宋_GB2312" w:eastAsia="仿宋_GB2312" w:cs="仿宋_GB2312"/>
          <w:sz w:val="32"/>
          <w:szCs w:val="32"/>
          <w:lang w:eastAsia="zh-CN"/>
        </w:rPr>
        <w:t>审核通过后，</w:t>
      </w:r>
      <w:r>
        <w:rPr>
          <w:rFonts w:hint="eastAsia" w:ascii="仿宋_GB2312" w:eastAsia="仿宋_GB2312"/>
          <w:sz w:val="32"/>
          <w:szCs w:val="32"/>
          <w:lang w:val="en-US" w:eastAsia="zh-CN"/>
        </w:rPr>
        <w:t>原产地证相关信息</w:t>
      </w:r>
      <w:r>
        <w:rPr>
          <w:rFonts w:hint="eastAsia" w:ascii="仿宋_GB2312" w:eastAsia="仿宋_GB2312"/>
          <w:sz w:val="32"/>
          <w:szCs w:val="32"/>
          <w:lang w:eastAsia="zh-CN"/>
        </w:rPr>
        <w:t>回传至</w:t>
      </w:r>
      <w:r>
        <w:rPr>
          <w:rFonts w:hint="eastAsia" w:ascii="仿宋_GB2312" w:eastAsia="仿宋_GB2312"/>
          <w:sz w:val="32"/>
          <w:szCs w:val="32"/>
        </w:rPr>
        <w:t>“贸促行”平台。</w:t>
      </w:r>
    </w:p>
    <w:p w14:paraId="12FE858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二、电子附加证明书申请</w:t>
      </w:r>
    </w:p>
    <w:p w14:paraId="42FCF11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1.当</w:t>
      </w: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lang w:eastAsia="zh-CN"/>
        </w:rPr>
        <w:t>选择的</w:t>
      </w:r>
      <w:r>
        <w:rPr>
          <w:rFonts w:hint="eastAsia" w:ascii="仿宋_GB2312" w:hAnsi="仿宋_GB2312" w:eastAsia="仿宋_GB2312" w:cs="仿宋_GB2312"/>
          <w:sz w:val="32"/>
          <w:szCs w:val="32"/>
          <w:lang w:val="en-US" w:eastAsia="zh-CN"/>
        </w:rPr>
        <w:t>国家具备申请</w:t>
      </w:r>
      <w:r>
        <w:rPr>
          <w:rFonts w:hint="eastAsia" w:ascii="仿宋_GB2312" w:hAnsi="仿宋_GB2312" w:eastAsia="仿宋_GB2312" w:cs="仿宋_GB2312"/>
          <w:sz w:val="32"/>
          <w:szCs w:val="32"/>
          <w:lang w:eastAsia="zh-CN"/>
        </w:rPr>
        <w:t>附加证明书</w:t>
      </w:r>
      <w:r>
        <w:rPr>
          <w:rFonts w:hint="eastAsia" w:ascii="仿宋_GB2312" w:hAnsi="仿宋_GB2312" w:eastAsia="仿宋_GB2312" w:cs="仿宋_GB2312"/>
          <w:sz w:val="32"/>
          <w:szCs w:val="32"/>
          <w:lang w:val="en-US" w:eastAsia="zh-CN"/>
        </w:rPr>
        <w:t>要求并确定文件类别是原产地证时，</w:t>
      </w:r>
      <w:r>
        <w:rPr>
          <w:rFonts w:hint="eastAsia" w:ascii="仿宋_GB2312" w:hAnsi="仿宋_GB2312" w:eastAsia="仿宋_GB2312" w:cs="仿宋_GB2312"/>
          <w:sz w:val="32"/>
          <w:szCs w:val="32"/>
          <w:lang w:eastAsia="zh-CN"/>
        </w:rPr>
        <w:t>可</w:t>
      </w:r>
      <w:r>
        <w:rPr>
          <w:rFonts w:hint="eastAsia" w:ascii="仿宋_GB2312" w:hAnsi="仿宋_GB2312" w:eastAsia="仿宋_GB2312" w:cs="仿宋_GB2312"/>
          <w:sz w:val="32"/>
          <w:szCs w:val="32"/>
          <w:lang w:val="en-US" w:eastAsia="zh-CN"/>
        </w:rPr>
        <w:t>选择</w:t>
      </w:r>
      <w:r>
        <w:rPr>
          <w:rFonts w:hint="eastAsia" w:ascii="仿宋_GB2312" w:hAnsi="仿宋_GB2312" w:eastAsia="仿宋_GB2312" w:cs="仿宋_GB2312"/>
          <w:sz w:val="32"/>
          <w:szCs w:val="32"/>
          <w:lang w:eastAsia="zh-CN"/>
        </w:rPr>
        <w:t>“办理电子附加证明书”</w:t>
      </w:r>
      <w:r>
        <w:rPr>
          <w:rFonts w:hint="eastAsia" w:ascii="仿宋_GB2312" w:hAnsi="仿宋_GB2312" w:eastAsia="仿宋_GB2312" w:cs="仿宋_GB2312"/>
          <w:sz w:val="32"/>
          <w:szCs w:val="32"/>
          <w:lang w:val="en-US" w:eastAsia="zh-CN"/>
        </w:rPr>
        <w:t>选项</w:t>
      </w:r>
      <w:r>
        <w:rPr>
          <w:rFonts w:hint="eastAsia" w:ascii="仿宋_GB2312" w:hAnsi="仿宋_GB2312" w:eastAsia="仿宋_GB2312" w:cs="仿宋_GB2312"/>
          <w:sz w:val="32"/>
          <w:szCs w:val="32"/>
          <w:lang w:eastAsia="zh-CN"/>
        </w:rPr>
        <w:t>。</w:t>
      </w:r>
    </w:p>
    <w:p w14:paraId="66E2A17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2.根据要求填写原产地证相关信息即可提交申办原产地证电子附加证明书。</w:t>
      </w:r>
    </w:p>
    <w:p w14:paraId="304582C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3.系统提供暂存功能，如遇特殊情况可暂存，</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lang w:eastAsia="zh-CN"/>
        </w:rPr>
        <w:t>不提交申办。</w:t>
      </w:r>
    </w:p>
    <w:p w14:paraId="331B0005">
      <w:pPr>
        <w:rPr>
          <w:rFonts w:hint="eastAsia" w:ascii="仿宋" w:hAnsi="仿宋" w:eastAsia="仿宋" w:cs="仿宋_GB2312"/>
          <w:sz w:val="32"/>
          <w:szCs w:val="32"/>
        </w:rPr>
      </w:pPr>
      <w:r>
        <w:drawing>
          <wp:inline distT="0" distB="0" distL="114300" distR="114300">
            <wp:extent cx="5264150" cy="3528695"/>
            <wp:effectExtent l="0" t="0" r="12700" b="146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264150" cy="3528695"/>
                    </a:xfrm>
                    <a:prstGeom prst="rect">
                      <a:avLst/>
                    </a:prstGeom>
                    <a:noFill/>
                    <a:ln>
                      <a:noFill/>
                    </a:ln>
                  </pic:spPr>
                </pic:pic>
              </a:graphicData>
            </a:graphic>
          </wp:inline>
        </w:drawing>
      </w:r>
    </w:p>
    <w:p w14:paraId="6AF62900">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三、中国贸促会受理申请</w:t>
      </w:r>
    </w:p>
    <w:p w14:paraId="6D2BACD0">
      <w:pPr>
        <w:rPr>
          <w:rFonts w:hint="eastAsia" w:ascii="仿宋" w:hAnsi="仿宋" w:eastAsia="仿宋" w:cs="仿宋_GB2312"/>
          <w:b/>
          <w:sz w:val="32"/>
          <w:szCs w:val="32"/>
        </w:rPr>
      </w:pPr>
      <w:r>
        <w:drawing>
          <wp:inline distT="0" distB="0" distL="114300" distR="114300">
            <wp:extent cx="5084445" cy="1607185"/>
            <wp:effectExtent l="0" t="0" r="5715" b="8255"/>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7"/>
                    <a:stretch>
                      <a:fillRect/>
                    </a:stretch>
                  </pic:blipFill>
                  <pic:spPr>
                    <a:xfrm>
                      <a:off x="0" y="0"/>
                      <a:ext cx="5084445" cy="1607185"/>
                    </a:xfrm>
                    <a:prstGeom prst="rect">
                      <a:avLst/>
                    </a:prstGeom>
                    <a:noFill/>
                    <a:ln>
                      <a:noFill/>
                    </a:ln>
                  </pic:spPr>
                </pic:pic>
              </a:graphicData>
            </a:graphic>
          </wp:inline>
        </w:drawing>
      </w:r>
      <w:bookmarkStart w:id="0" w:name="_GoBack"/>
      <w:bookmarkEnd w:id="0"/>
    </w:p>
    <w:p w14:paraId="3B277A1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企业提交</w:t>
      </w:r>
      <w:r>
        <w:rPr>
          <w:rFonts w:hint="eastAsia" w:ascii="仿宋_GB2312" w:hAnsi="仿宋_GB2312" w:eastAsia="仿宋_GB2312" w:cs="仿宋_GB2312"/>
          <w:sz w:val="32"/>
          <w:szCs w:val="32"/>
          <w:lang w:eastAsia="zh-CN"/>
        </w:rPr>
        <w:t>申请后，贸促会可对申请电子</w:t>
      </w:r>
      <w:r>
        <w:rPr>
          <w:rFonts w:hint="eastAsia" w:ascii="仿宋_GB2312" w:hAnsi="仿宋_GB2312" w:eastAsia="仿宋_GB2312" w:cs="仿宋_GB2312"/>
          <w:sz w:val="32"/>
          <w:szCs w:val="32"/>
          <w:lang w:val="en-US" w:eastAsia="zh-CN"/>
        </w:rPr>
        <w:t>附加证明书</w:t>
      </w:r>
      <w:r>
        <w:rPr>
          <w:rFonts w:hint="eastAsia" w:ascii="仿宋_GB2312" w:hAnsi="仿宋_GB2312" w:eastAsia="仿宋_GB2312" w:cs="仿宋_GB2312"/>
          <w:sz w:val="32"/>
          <w:szCs w:val="32"/>
          <w:lang w:eastAsia="zh-CN"/>
        </w:rPr>
        <w:t>认证的信息进行</w:t>
      </w:r>
      <w:r>
        <w:rPr>
          <w:rFonts w:hint="eastAsia" w:ascii="仿宋_GB2312" w:hAnsi="仿宋_GB2312" w:eastAsia="仿宋_GB2312" w:cs="仿宋_GB2312"/>
          <w:sz w:val="32"/>
          <w:szCs w:val="32"/>
          <w:lang w:val="en-US" w:eastAsia="zh-CN"/>
        </w:rPr>
        <w:t>审核，审核通过后平台自动生成付款通知单</w:t>
      </w:r>
      <w:r>
        <w:rPr>
          <w:rFonts w:hint="eastAsia" w:ascii="仿宋_GB2312" w:hAnsi="仿宋_GB2312" w:eastAsia="仿宋_GB2312" w:cs="仿宋_GB2312"/>
          <w:sz w:val="32"/>
          <w:szCs w:val="32"/>
          <w:lang w:eastAsia="zh-CN"/>
        </w:rPr>
        <w:t>。</w:t>
      </w:r>
    </w:p>
    <w:p w14:paraId="203354C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w:t>
      </w:r>
      <w:r>
        <w:rPr>
          <w:rFonts w:hint="eastAsia" w:ascii="黑体" w:hAnsi="黑体" w:eastAsia="黑体" w:cs="黑体"/>
          <w:sz w:val="32"/>
          <w:szCs w:val="32"/>
          <w:lang w:val="en-US" w:eastAsia="zh-CN"/>
        </w:rPr>
        <w:t>企业</w:t>
      </w:r>
      <w:r>
        <w:rPr>
          <w:rFonts w:hint="eastAsia" w:ascii="黑体" w:hAnsi="黑体" w:eastAsia="黑体" w:cs="黑体"/>
          <w:sz w:val="32"/>
          <w:szCs w:val="32"/>
          <w:lang w:eastAsia="zh-CN"/>
        </w:rPr>
        <w:t>付款、查询及下载电子附加证明书</w:t>
      </w:r>
    </w:p>
    <w:p w14:paraId="515186B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企业按付款通知单要求支付费用并登录平台提交付款凭证，系统确认支付成功后，自动将</w:t>
      </w:r>
      <w:r>
        <w:rPr>
          <w:rFonts w:hint="eastAsia" w:ascii="仿宋_GB2312" w:hAnsi="仿宋_GB2312" w:eastAsia="仿宋_GB2312" w:cs="仿宋_GB2312"/>
          <w:sz w:val="32"/>
          <w:szCs w:val="32"/>
          <w:lang w:val="en-US" w:eastAsia="zh-CN"/>
        </w:rPr>
        <w:t>原</w:t>
      </w:r>
      <w:r>
        <w:rPr>
          <w:rFonts w:hint="eastAsia" w:ascii="仿宋_GB2312" w:hAnsi="仿宋_GB2312" w:eastAsia="仿宋_GB2312" w:cs="仿宋_GB2312"/>
          <w:sz w:val="32"/>
          <w:szCs w:val="32"/>
          <w:lang w:eastAsia="zh-CN"/>
        </w:rPr>
        <w:t>产地证及其他申办信息上传至外交部进行电子附加证明书申请。</w:t>
      </w:r>
    </w:p>
    <w:p w14:paraId="6596A40B">
      <w:pPr>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drawing>
          <wp:inline distT="0" distB="0" distL="0" distR="0">
            <wp:extent cx="5274310" cy="1885950"/>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74310" cy="1885950"/>
                    </a:xfrm>
                    <a:prstGeom prst="rect">
                      <a:avLst/>
                    </a:prstGeom>
                    <a:noFill/>
                    <a:ln>
                      <a:noFill/>
                    </a:ln>
                  </pic:spPr>
                </pic:pic>
              </a:graphicData>
            </a:graphic>
          </wp:inline>
        </w:drawing>
      </w:r>
    </w:p>
    <w:p w14:paraId="1D01702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外交部接收申请后对文件进行核验，并对通过核验的文件签发电子附加证明书并回传至“贸促行”平台。</w:t>
      </w:r>
    </w:p>
    <w:p w14:paraId="4F49A9A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“贸促行”平台发件</w:t>
      </w:r>
      <w:r>
        <w:rPr>
          <w:rFonts w:hint="eastAsia" w:ascii="仿宋_GB2312" w:hAnsi="仿宋_GB2312" w:eastAsia="仿宋_GB2312" w:cs="仿宋_GB2312"/>
          <w:sz w:val="32"/>
          <w:szCs w:val="32"/>
          <w:lang w:val="en-US" w:eastAsia="zh-CN"/>
        </w:rPr>
        <w:t>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企业可</w:t>
      </w:r>
      <w:r>
        <w:rPr>
          <w:rFonts w:hint="eastAsia" w:ascii="仿宋_GB2312" w:hAnsi="仿宋_GB2312" w:eastAsia="仿宋_GB2312" w:cs="仿宋_GB2312"/>
          <w:sz w:val="32"/>
          <w:szCs w:val="32"/>
          <w:lang w:eastAsia="zh-CN"/>
        </w:rPr>
        <w:t>登录“贸促行”平台下载或打印电子附加证明书，并查收电子附加证明书核验码。</w:t>
      </w:r>
    </w:p>
    <w:p w14:paraId="60C8BC3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五、小程序端</w:t>
      </w:r>
    </w:p>
    <w:p w14:paraId="2A827E64">
      <w:pPr>
        <w:adjustRightInd/>
        <w:snapToGrid/>
        <w:spacing w:line="560" w:lineRule="exact"/>
        <w:ind w:firstLine="640" w:firstLineChars="200"/>
        <w:rPr>
          <w:rFonts w:hint="eastAsia" w:ascii="仿宋_GB2312" w:eastAsia="仿宋_GB2312"/>
          <w:sz w:val="32"/>
          <w:szCs w:val="32"/>
        </w:rPr>
      </w:pPr>
      <w:r>
        <w:rPr>
          <w:rFonts w:hint="eastAsia" w:ascii="仿宋_GB2312" w:hAnsi="仿宋_GB2312" w:eastAsia="仿宋_GB2312" w:cs="仿宋_GB2312"/>
          <w:sz w:val="32"/>
          <w:szCs w:val="32"/>
          <w:lang w:eastAsia="zh-CN"/>
        </w:rPr>
        <w:t>小程序端同步</w:t>
      </w:r>
      <w:r>
        <w:rPr>
          <w:rFonts w:hint="eastAsia" w:ascii="仿宋_GB2312" w:hAnsi="仿宋_GB2312" w:eastAsia="仿宋_GB2312" w:cs="仿宋_GB2312"/>
          <w:sz w:val="32"/>
          <w:szCs w:val="32"/>
          <w:lang w:val="en-US" w:eastAsia="zh-CN"/>
        </w:rPr>
        <w:t>增加电子</w:t>
      </w:r>
      <w:r>
        <w:rPr>
          <w:rFonts w:hint="eastAsia" w:ascii="仿宋_GB2312" w:hAnsi="仿宋_GB2312" w:eastAsia="仿宋_GB2312" w:cs="仿宋_GB2312"/>
          <w:sz w:val="32"/>
          <w:szCs w:val="32"/>
          <w:lang w:eastAsia="zh-CN"/>
        </w:rPr>
        <w:t>附加证明书申请功能，当</w:t>
      </w: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lang w:eastAsia="zh-CN"/>
        </w:rPr>
        <w:t>选择的成员国</w:t>
      </w:r>
      <w:r>
        <w:rPr>
          <w:rFonts w:hint="eastAsia" w:ascii="仿宋_GB2312" w:hAnsi="仿宋_GB2312" w:eastAsia="仿宋_GB2312" w:cs="仿宋_GB2312"/>
          <w:sz w:val="32"/>
          <w:szCs w:val="32"/>
          <w:lang w:val="en-US" w:eastAsia="zh-CN"/>
        </w:rPr>
        <w:t>符合申办</w:t>
      </w:r>
      <w:r>
        <w:rPr>
          <w:rFonts w:hint="eastAsia" w:ascii="仿宋_GB2312" w:hAnsi="仿宋_GB2312" w:eastAsia="仿宋_GB2312" w:cs="仿宋_GB2312"/>
          <w:sz w:val="32"/>
          <w:szCs w:val="32"/>
          <w:lang w:eastAsia="zh-CN"/>
        </w:rPr>
        <w:t>电子附加证明书</w:t>
      </w:r>
      <w:r>
        <w:rPr>
          <w:rFonts w:hint="eastAsia" w:ascii="仿宋_GB2312" w:hAnsi="仿宋_GB2312" w:eastAsia="仿宋_GB2312" w:cs="仿宋_GB2312"/>
          <w:sz w:val="32"/>
          <w:szCs w:val="32"/>
          <w:lang w:val="en-US" w:eastAsia="zh-CN"/>
        </w:rPr>
        <w:t>条件</w:t>
      </w:r>
      <w:r>
        <w:rPr>
          <w:rFonts w:hint="eastAsia" w:ascii="仿宋_GB2312" w:hAnsi="仿宋_GB2312" w:eastAsia="仿宋_GB2312" w:cs="仿宋_GB2312"/>
          <w:sz w:val="32"/>
          <w:szCs w:val="32"/>
          <w:lang w:eastAsia="zh-CN"/>
        </w:rPr>
        <w:t>时，可</w:t>
      </w:r>
      <w:r>
        <w:rPr>
          <w:rFonts w:hint="eastAsia" w:ascii="仿宋_GB2312" w:hAnsi="仿宋_GB2312" w:eastAsia="仿宋_GB2312" w:cs="仿宋_GB2312"/>
          <w:sz w:val="32"/>
          <w:szCs w:val="32"/>
          <w:lang w:val="en-US" w:eastAsia="zh-CN"/>
        </w:rPr>
        <w:t>勾</w:t>
      </w:r>
      <w:r>
        <w:rPr>
          <w:rFonts w:hint="eastAsia" w:ascii="仿宋_GB2312" w:hAnsi="仿宋_GB2312" w:eastAsia="仿宋_GB2312" w:cs="仿宋_GB2312"/>
          <w:sz w:val="32"/>
          <w:szCs w:val="32"/>
          <w:lang w:eastAsia="zh-CN"/>
        </w:rPr>
        <w:t>选“办理电子附加证明书”选项</w:t>
      </w:r>
      <w:r>
        <w:rPr>
          <w:rFonts w:hint="eastAsia" w:ascii="仿宋_GB2312" w:hAnsi="仿宋_GB2312" w:eastAsia="仿宋_GB2312" w:cs="仿宋_GB2312"/>
          <w:sz w:val="32"/>
          <w:szCs w:val="32"/>
          <w:lang w:val="en-US" w:eastAsia="zh-CN"/>
        </w:rPr>
        <w:t>进行申办</w:t>
      </w:r>
      <w:r>
        <w:rPr>
          <w:rFonts w:hint="eastAsia" w:ascii="仿宋_GB2312" w:hAnsi="仿宋_GB2312" w:eastAsia="仿宋_GB2312" w:cs="仿宋_GB2312"/>
          <w:sz w:val="32"/>
          <w:szCs w:val="32"/>
          <w:lang w:eastAsia="zh-CN"/>
        </w:rPr>
        <w:t>。</w:t>
      </w:r>
    </w:p>
    <w:p w14:paraId="66AD1881">
      <w:pPr>
        <w:spacing w:line="560" w:lineRule="exact"/>
        <w:ind w:firstLine="640" w:firstLineChars="200"/>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205B78E-6B9A-4F2C-B59C-EFD30AEFB0D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016F0FE-ED0A-406F-98D3-EB11EA7149EB}"/>
  </w:font>
  <w:font w:name="方正小标宋简体">
    <w:altName w:val="方正舒体"/>
    <w:panose1 w:val="02010601030101010101"/>
    <w:charset w:val="86"/>
    <w:family w:val="auto"/>
    <w:pitch w:val="default"/>
    <w:sig w:usb0="00000000" w:usb1="00000000" w:usb2="00000000" w:usb3="00000000" w:csb0="00040000" w:csb1="00000000"/>
    <w:embedRegular r:id="rId3" w:fontKey="{DEF3657E-FAB5-4BAD-9955-9CFFB12E3E44}"/>
  </w:font>
  <w:font w:name="方正舒体">
    <w:panose1 w:val="02010601030101010101"/>
    <w:charset w:val="86"/>
    <w:family w:val="auto"/>
    <w:pitch w:val="default"/>
    <w:sig w:usb0="00000003"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4" w:fontKey="{76645657-3669-4C1A-A85D-F6A4DB9E5E2A}"/>
  </w:font>
  <w:font w:name="仿宋">
    <w:panose1 w:val="02010609060101010101"/>
    <w:charset w:val="86"/>
    <w:family w:val="modern"/>
    <w:pitch w:val="default"/>
    <w:sig w:usb0="800002BF" w:usb1="38CF7CFA" w:usb2="00000016" w:usb3="00000000" w:csb0="00040001" w:csb1="00000000"/>
    <w:embedRegular r:id="rId5" w:fontKey="{90EC201F-6DCF-4CC4-BD28-4132EE265CF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2B9"/>
    <w:rsid w:val="000266E8"/>
    <w:rsid w:val="000362F5"/>
    <w:rsid w:val="00051003"/>
    <w:rsid w:val="000A0D61"/>
    <w:rsid w:val="003C006B"/>
    <w:rsid w:val="004C6255"/>
    <w:rsid w:val="004C713C"/>
    <w:rsid w:val="005054CE"/>
    <w:rsid w:val="00713D95"/>
    <w:rsid w:val="00766486"/>
    <w:rsid w:val="0085433E"/>
    <w:rsid w:val="00900C30"/>
    <w:rsid w:val="00984869"/>
    <w:rsid w:val="009C54D2"/>
    <w:rsid w:val="00B62CF0"/>
    <w:rsid w:val="00C5141B"/>
    <w:rsid w:val="00E61FA2"/>
    <w:rsid w:val="00F002B9"/>
    <w:rsid w:val="00FB1D81"/>
    <w:rsid w:val="02492F79"/>
    <w:rsid w:val="02AF733D"/>
    <w:rsid w:val="04723772"/>
    <w:rsid w:val="081C0D19"/>
    <w:rsid w:val="0A4D2BF6"/>
    <w:rsid w:val="11272DAC"/>
    <w:rsid w:val="16D52DC7"/>
    <w:rsid w:val="1C3E2303"/>
    <w:rsid w:val="2405731C"/>
    <w:rsid w:val="3B0133F3"/>
    <w:rsid w:val="467B1DBC"/>
    <w:rsid w:val="4F746556"/>
    <w:rsid w:val="5ABF39F2"/>
    <w:rsid w:val="5B6F2BD6"/>
    <w:rsid w:val="60EE6452"/>
    <w:rsid w:val="65415CDA"/>
    <w:rsid w:val="75B257D1"/>
    <w:rsid w:val="76D07C41"/>
    <w:rsid w:val="7B0C5B36"/>
    <w:rsid w:val="7C257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7"/>
    <w:semiHidden/>
    <w:unhideWhenUsed/>
    <w:qFormat/>
    <w:uiPriority w:val="99"/>
    <w:rPr>
      <w:sz w:val="18"/>
      <w:szCs w:val="18"/>
    </w:rPr>
  </w:style>
  <w:style w:type="paragraph" w:styleId="6">
    <w:name w:val="List Paragraph"/>
    <w:basedOn w:val="1"/>
    <w:qFormat/>
    <w:uiPriority w:val="34"/>
    <w:pPr>
      <w:ind w:firstLine="420" w:firstLineChars="200"/>
    </w:pPr>
  </w:style>
  <w:style w:type="character" w:customStyle="1" w:styleId="7">
    <w:name w:val="批注框文本 Char"/>
    <w:basedOn w:val="5"/>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3</Pages>
  <Words>845</Words>
  <Characters>870</Characters>
  <Lines>6</Lines>
  <Paragraphs>1</Paragraphs>
  <TotalTime>8</TotalTime>
  <ScaleCrop>false</ScaleCrop>
  <LinksUpToDate>false</LinksUpToDate>
  <CharactersWithSpaces>870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2025-01-21T08:29:00Z</dcterms:created>
  <dc:creator>user</dc:creator>
  <cp:lastModifiedBy>王思渝</cp:lastModifiedBy>
  <dcterms:modified xsi:type="dcterms:W3CDTF">2025-06-17T11:45:47Z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eyJoZGlkIjoiYjVkNDhkYzMwZGZiMDdhMmJjMTQ3ZDE3MzkyNTA5ZDYiLCJ1c2VySWQiOiIxMTMxNjIwNDgyIn0=</vt:lpwstr>
  </property>
  <property fmtid="{D5CDD505-2E9C-101B-9397-08002B2CF9AE}" pid="3" name="KSOProductBuildVer">
    <vt:lpwstr>2052-12.1.0.20784</vt:lpwstr>
  </property>
  <property fmtid="{D5CDD505-2E9C-101B-9397-08002B2CF9AE}" pid="4" name="ICV">
    <vt:lpwstr>D252552D382245B18D9B485CB861919D_13</vt:lpwstr>
  </property>
</Properties>
</file>